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61" w:rsidRPr="002C57D2" w:rsidRDefault="002C57D2" w:rsidP="002C57D2">
      <w:pPr>
        <w:shd w:val="clear" w:color="auto" w:fill="FFFFFF"/>
        <w:spacing w:after="0" w:line="315" w:lineRule="atLeast"/>
        <w:ind w:left="709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C5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УРОКА ПО ФУНКЦИОНАЛЬНОЙ ГРАМОТНОСТИ</w:t>
      </w:r>
    </w:p>
    <w:p w:rsidR="00EE3A9F" w:rsidRPr="00EE3A9F" w:rsidRDefault="00EE3A9F" w:rsidP="00EE3A9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9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1. Стадия вызова. Прием: «Верные и неверные утверждения»</w:t>
      </w:r>
    </w:p>
    <w:p w:rsidR="00EE3A9F" w:rsidRPr="00EE3A9F" w:rsidRDefault="00EE3A9F" w:rsidP="00EE3A9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учителя</w:t>
      </w:r>
      <w:r w:rsidRPr="00EE3A9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Вызов у учащихся уже имеющихся знаний по изучаемому вопросу, активизация учащихся, мотивация для дальнейшей работы.</w:t>
      </w:r>
    </w:p>
    <w:p w:rsidR="00EE3A9F" w:rsidRPr="00EE3A9F" w:rsidRDefault="00EE3A9F" w:rsidP="00EE3A9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Деятельность учащихся: </w:t>
      </w:r>
      <w:r w:rsidRPr="00EE3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"в</w:t>
      </w:r>
      <w:bookmarkStart w:id="0" w:name="_GoBack"/>
      <w:bookmarkEnd w:id="0"/>
      <w:r w:rsidRPr="00EE3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споминает", что ему известно по изучаемому вопросу (делает предположения), систематизирует информацию до ее изучения, задает вопросы, на которые хотел бы получить ответ.</w:t>
      </w:r>
    </w:p>
    <w:p w:rsidR="000D7461" w:rsidRPr="000D7461" w:rsidRDefault="000D7461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461">
        <w:rPr>
          <w:rFonts w:ascii="Times New Roman" w:hAnsi="Times New Roman" w:cs="Times New Roman"/>
          <w:sz w:val="28"/>
          <w:szCs w:val="28"/>
        </w:rPr>
        <w:t>Дрон-рейсинг</w:t>
      </w:r>
      <w:proofErr w:type="spellEnd"/>
      <w:r w:rsidRPr="000D7461">
        <w:rPr>
          <w:rFonts w:ascii="Times New Roman" w:hAnsi="Times New Roman" w:cs="Times New Roman"/>
          <w:sz w:val="28"/>
          <w:szCs w:val="28"/>
        </w:rPr>
        <w:t xml:space="preserve"> – это гонки </w:t>
      </w:r>
      <w:proofErr w:type="spellStart"/>
      <w:r w:rsidRPr="000D7461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0D74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7461">
        <w:rPr>
          <w:rFonts w:ascii="Times New Roman" w:hAnsi="Times New Roman" w:cs="Times New Roman"/>
          <w:sz w:val="28"/>
          <w:szCs w:val="28"/>
        </w:rPr>
        <w:t>Дроны</w:t>
      </w:r>
      <w:proofErr w:type="spellEnd"/>
      <w:r w:rsidRPr="000D7461">
        <w:rPr>
          <w:rFonts w:ascii="Times New Roman" w:hAnsi="Times New Roman" w:cs="Times New Roman"/>
          <w:sz w:val="28"/>
          <w:szCs w:val="28"/>
        </w:rPr>
        <w:t xml:space="preserve"> мчатся к финишу на скорости свыше 100 км/ч. </w:t>
      </w:r>
      <w:proofErr w:type="spellStart"/>
      <w:r w:rsidRPr="000D7461">
        <w:rPr>
          <w:rFonts w:ascii="Times New Roman" w:hAnsi="Times New Roman" w:cs="Times New Roman"/>
          <w:sz w:val="28"/>
          <w:szCs w:val="28"/>
        </w:rPr>
        <w:t>Беспилотник</w:t>
      </w:r>
      <w:r w:rsidR="00EE3A9F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EE3A9F">
        <w:rPr>
          <w:rFonts w:ascii="Times New Roman" w:hAnsi="Times New Roman" w:cs="Times New Roman"/>
          <w:sz w:val="28"/>
          <w:szCs w:val="28"/>
        </w:rPr>
        <w:t xml:space="preserve"> управляют гонщики с помощью </w:t>
      </w:r>
      <w:r w:rsidRPr="000D7461">
        <w:rPr>
          <w:rFonts w:ascii="Times New Roman" w:hAnsi="Times New Roman" w:cs="Times New Roman"/>
          <w:sz w:val="28"/>
          <w:szCs w:val="28"/>
        </w:rPr>
        <w:t>специальных очков виртуальной реальности и пульта дистанцио</w:t>
      </w:r>
      <w:r w:rsidR="00EE3A9F">
        <w:rPr>
          <w:rFonts w:ascii="Times New Roman" w:hAnsi="Times New Roman" w:cs="Times New Roman"/>
          <w:sz w:val="28"/>
          <w:szCs w:val="28"/>
        </w:rPr>
        <w:t xml:space="preserve">нного управления </w:t>
      </w:r>
      <w:r w:rsidRPr="000D7461">
        <w:rPr>
          <w:rFonts w:ascii="Times New Roman" w:hAnsi="Times New Roman" w:cs="Times New Roman"/>
          <w:sz w:val="28"/>
          <w:szCs w:val="28"/>
        </w:rPr>
        <w:t>– контроллера. В таких состязаниях требуется не только максимальная скорость. Нужно прийти к финишу первым, преодолев все преграды и пролетев через чек-</w:t>
      </w:r>
      <w:proofErr w:type="spellStart"/>
      <w:r w:rsidRPr="000D7461">
        <w:rPr>
          <w:rFonts w:ascii="Times New Roman" w:hAnsi="Times New Roman" w:cs="Times New Roman"/>
          <w:sz w:val="28"/>
          <w:szCs w:val="28"/>
        </w:rPr>
        <w:t>пойнты</w:t>
      </w:r>
      <w:proofErr w:type="spellEnd"/>
      <w:r w:rsidRPr="000D7461">
        <w:rPr>
          <w:rFonts w:ascii="Times New Roman" w:hAnsi="Times New Roman" w:cs="Times New Roman"/>
          <w:sz w:val="28"/>
          <w:szCs w:val="28"/>
        </w:rPr>
        <w:t xml:space="preserve"> – специальные подсвеченные участки трассы. Для этого необходимо чувствовать размеры </w:t>
      </w:r>
      <w:proofErr w:type="spellStart"/>
      <w:r w:rsidRPr="000D7461">
        <w:rPr>
          <w:rFonts w:ascii="Times New Roman" w:hAnsi="Times New Roman" w:cs="Times New Roman"/>
          <w:sz w:val="28"/>
          <w:szCs w:val="28"/>
        </w:rPr>
        <w:t>дрона</w:t>
      </w:r>
      <w:proofErr w:type="spellEnd"/>
      <w:r w:rsidRPr="000D7461">
        <w:rPr>
          <w:rFonts w:ascii="Times New Roman" w:hAnsi="Times New Roman" w:cs="Times New Roman"/>
          <w:sz w:val="28"/>
          <w:szCs w:val="28"/>
        </w:rPr>
        <w:t>, чтобы провести его между преградами, правильно совершить манёвр, вписаться в крутой поворот. Это напоминает компьютерную игру, которая происходит на самом деле.</w:t>
      </w:r>
    </w:p>
    <w:p w:rsidR="000D7461" w:rsidRPr="000D7461" w:rsidRDefault="000D7461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3175</wp:posOffset>
            </wp:positionV>
            <wp:extent cx="2649855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429" y="21451"/>
                <wp:lineTo x="21429" y="0"/>
                <wp:lineTo x="0" y="0"/>
              </wp:wrapPolygon>
            </wp:wrapTight>
            <wp:docPr id="15" name="Рисунок 137" descr="http://oge.fipi.ru/os/docs/0CD62708049A9FB940BFBB6E0A09ECC8/docs/BF7848DDEBD6AE6F49D360345763A3A0/xs3docsrcBF7848DDEBD6AE6F49D360345763A3A0_2_160588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oge.fipi.ru/os/docs/0CD62708049A9FB940BFBB6E0A09ECC8/docs/BF7848DDEBD6AE6F49D360345763A3A0/xs3docsrcBF7848DDEBD6AE6F49D360345763A3A0_2_1605882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46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D7461">
        <w:rPr>
          <w:rFonts w:ascii="Times New Roman" w:hAnsi="Times New Roman" w:cs="Times New Roman"/>
          <w:sz w:val="28"/>
          <w:szCs w:val="28"/>
        </w:rPr>
        <w:t>дрон-рейсинге</w:t>
      </w:r>
      <w:proofErr w:type="spellEnd"/>
      <w:r w:rsidRPr="000D7461">
        <w:rPr>
          <w:rFonts w:ascii="Times New Roman" w:hAnsi="Times New Roman" w:cs="Times New Roman"/>
          <w:sz w:val="28"/>
          <w:szCs w:val="28"/>
        </w:rPr>
        <w:t xml:space="preserve"> существует ограничение: расстояние между роторами диаметрально противоположных моторов не должно превышать установленного значения. Наиболее популярные классы </w:t>
      </w:r>
      <w:proofErr w:type="spellStart"/>
      <w:r w:rsidRPr="000D7461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0D7461">
        <w:rPr>
          <w:rFonts w:ascii="Times New Roman" w:hAnsi="Times New Roman" w:cs="Times New Roman"/>
          <w:sz w:val="28"/>
          <w:szCs w:val="28"/>
        </w:rPr>
        <w:t xml:space="preserve"> – от 210 до 250 мм. Количество моторов обычно не регламентируется, но почти все пилоты летают на </w:t>
      </w:r>
      <w:proofErr w:type="spellStart"/>
      <w:r w:rsidRPr="000D7461">
        <w:rPr>
          <w:rFonts w:ascii="Times New Roman" w:hAnsi="Times New Roman" w:cs="Times New Roman"/>
          <w:sz w:val="28"/>
          <w:szCs w:val="28"/>
        </w:rPr>
        <w:t>квадрокоптерах</w:t>
      </w:r>
      <w:proofErr w:type="spellEnd"/>
      <w:r w:rsidRPr="000D7461">
        <w:rPr>
          <w:rFonts w:ascii="Times New Roman" w:hAnsi="Times New Roman" w:cs="Times New Roman"/>
          <w:sz w:val="28"/>
          <w:szCs w:val="28"/>
        </w:rPr>
        <w:t xml:space="preserve"> – это оптимальное решение с точки зрения мощности, веса и аэродинамики. При этом время полёта гоночных </w:t>
      </w:r>
      <w:proofErr w:type="spellStart"/>
      <w:r w:rsidRPr="000D7461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0D7461">
        <w:rPr>
          <w:rFonts w:ascii="Times New Roman" w:hAnsi="Times New Roman" w:cs="Times New Roman"/>
          <w:sz w:val="28"/>
          <w:szCs w:val="28"/>
        </w:rPr>
        <w:t xml:space="preserve"> невелико и в среднем составляет 3–5 минут.</w:t>
      </w:r>
    </w:p>
    <w:p w:rsidR="000D7461" w:rsidRPr="000D7461" w:rsidRDefault="00512DD7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1.</w:t>
      </w:r>
    </w:p>
    <w:p w:rsidR="00512DD7" w:rsidRDefault="000D7461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61">
        <w:rPr>
          <w:rFonts w:ascii="Times New Roman" w:hAnsi="Times New Roman" w:cs="Times New Roman"/>
          <w:sz w:val="28"/>
          <w:szCs w:val="28"/>
        </w:rPr>
        <w:t xml:space="preserve">Двое друзей собираются участвовать в </w:t>
      </w:r>
      <w:proofErr w:type="spellStart"/>
      <w:r w:rsidRPr="000D7461">
        <w:rPr>
          <w:rFonts w:ascii="Times New Roman" w:hAnsi="Times New Roman" w:cs="Times New Roman"/>
          <w:sz w:val="28"/>
          <w:szCs w:val="28"/>
        </w:rPr>
        <w:t>дрон-рейсинге</w:t>
      </w:r>
      <w:proofErr w:type="spellEnd"/>
      <w:r w:rsidRPr="000D7461">
        <w:rPr>
          <w:rFonts w:ascii="Times New Roman" w:hAnsi="Times New Roman" w:cs="Times New Roman"/>
          <w:sz w:val="28"/>
          <w:szCs w:val="28"/>
        </w:rPr>
        <w:t xml:space="preserve">. Ребята настроены на победу и сформулировали проблемы, которые необходимо решить до соревнований. </w:t>
      </w:r>
      <w:r w:rsidR="00512DD7">
        <w:rPr>
          <w:rFonts w:ascii="Times New Roman" w:hAnsi="Times New Roman" w:cs="Times New Roman"/>
          <w:sz w:val="28"/>
          <w:szCs w:val="28"/>
        </w:rPr>
        <w:t>Ниже перечисленные вопросы решаются при помощи естественно-научных методов.</w:t>
      </w:r>
    </w:p>
    <w:p w:rsidR="000D7461" w:rsidRPr="000D7461" w:rsidRDefault="000D7461" w:rsidP="00EE3A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461">
        <w:rPr>
          <w:rFonts w:ascii="Times New Roman" w:hAnsi="Times New Roman" w:cs="Times New Roman"/>
          <w:b/>
          <w:sz w:val="28"/>
          <w:szCs w:val="28"/>
        </w:rPr>
        <w:t>А.</w:t>
      </w:r>
      <w:r w:rsidRPr="000D7461">
        <w:rPr>
          <w:rFonts w:ascii="Times New Roman" w:hAnsi="Times New Roman" w:cs="Times New Roman"/>
          <w:sz w:val="28"/>
          <w:szCs w:val="28"/>
        </w:rPr>
        <w:t xml:space="preserve"> В какой цвет покрасить корпус </w:t>
      </w:r>
      <w:proofErr w:type="spellStart"/>
      <w:r w:rsidRPr="000D7461">
        <w:rPr>
          <w:rFonts w:ascii="Times New Roman" w:hAnsi="Times New Roman" w:cs="Times New Roman"/>
          <w:sz w:val="28"/>
          <w:szCs w:val="28"/>
        </w:rPr>
        <w:t>дрона</w:t>
      </w:r>
      <w:proofErr w:type="spellEnd"/>
      <w:r w:rsidRPr="000D7461">
        <w:rPr>
          <w:rFonts w:ascii="Times New Roman" w:hAnsi="Times New Roman" w:cs="Times New Roman"/>
          <w:sz w:val="28"/>
          <w:szCs w:val="28"/>
        </w:rPr>
        <w:t xml:space="preserve"> для того, чтобы он понравился зрителям?</w:t>
      </w:r>
    </w:p>
    <w:p w:rsidR="000D7461" w:rsidRPr="000D7461" w:rsidRDefault="000D7461" w:rsidP="00EE3A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461">
        <w:rPr>
          <w:rFonts w:ascii="Times New Roman" w:hAnsi="Times New Roman" w:cs="Times New Roman"/>
          <w:b/>
          <w:sz w:val="28"/>
          <w:szCs w:val="28"/>
        </w:rPr>
        <w:t>В.</w:t>
      </w:r>
      <w:r w:rsidRPr="000D7461">
        <w:rPr>
          <w:rFonts w:ascii="Times New Roman" w:hAnsi="Times New Roman" w:cs="Times New Roman"/>
          <w:sz w:val="28"/>
          <w:szCs w:val="28"/>
        </w:rPr>
        <w:t xml:space="preserve"> Какова должна быть ёмкость аккумуляторной батареи </w:t>
      </w:r>
      <w:proofErr w:type="spellStart"/>
      <w:r w:rsidRPr="000D7461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0D7461">
        <w:rPr>
          <w:rFonts w:ascii="Times New Roman" w:hAnsi="Times New Roman" w:cs="Times New Roman"/>
          <w:sz w:val="28"/>
          <w:szCs w:val="28"/>
        </w:rPr>
        <w:t xml:space="preserve"> для пролёта всей дистанции гонок?</w:t>
      </w:r>
    </w:p>
    <w:p w:rsidR="000D7461" w:rsidRPr="000D7461" w:rsidRDefault="000D7461" w:rsidP="00EE3A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461">
        <w:rPr>
          <w:rFonts w:ascii="Times New Roman" w:hAnsi="Times New Roman" w:cs="Times New Roman"/>
          <w:b/>
          <w:sz w:val="28"/>
          <w:szCs w:val="28"/>
        </w:rPr>
        <w:t>С.</w:t>
      </w:r>
      <w:r w:rsidRPr="000D7461">
        <w:rPr>
          <w:rFonts w:ascii="Times New Roman" w:hAnsi="Times New Roman" w:cs="Times New Roman"/>
          <w:sz w:val="28"/>
          <w:szCs w:val="28"/>
        </w:rPr>
        <w:t xml:space="preserve"> Можно ли увеличить размеры пропеллеров, если изменить мощность электродвигателя?</w:t>
      </w:r>
    </w:p>
    <w:p w:rsidR="000D7461" w:rsidRPr="000D7461" w:rsidRDefault="000D7461" w:rsidP="00EE3A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461">
        <w:rPr>
          <w:rFonts w:ascii="Times New Roman" w:hAnsi="Times New Roman" w:cs="Times New Roman"/>
          <w:b/>
          <w:sz w:val="28"/>
          <w:szCs w:val="28"/>
        </w:rPr>
        <w:t>Д.</w:t>
      </w:r>
      <w:r w:rsidRPr="000D7461">
        <w:rPr>
          <w:rFonts w:ascii="Times New Roman" w:hAnsi="Times New Roman" w:cs="Times New Roman"/>
          <w:sz w:val="28"/>
          <w:szCs w:val="28"/>
        </w:rPr>
        <w:t xml:space="preserve"> Могут ли школьники участвовать в гонках Всероссийской лиги </w:t>
      </w:r>
      <w:proofErr w:type="spellStart"/>
      <w:r w:rsidRPr="000D7461">
        <w:rPr>
          <w:rFonts w:ascii="Times New Roman" w:hAnsi="Times New Roman" w:cs="Times New Roman"/>
          <w:sz w:val="28"/>
          <w:szCs w:val="28"/>
        </w:rPr>
        <w:t>дрон-рейсинга</w:t>
      </w:r>
      <w:proofErr w:type="spellEnd"/>
      <w:r w:rsidRPr="000D7461">
        <w:rPr>
          <w:rFonts w:ascii="Times New Roman" w:hAnsi="Times New Roman" w:cs="Times New Roman"/>
          <w:sz w:val="28"/>
          <w:szCs w:val="28"/>
        </w:rPr>
        <w:t>?</w:t>
      </w:r>
    </w:p>
    <w:p w:rsidR="000D7461" w:rsidRDefault="000D7461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61">
        <w:rPr>
          <w:rFonts w:ascii="Times New Roman" w:hAnsi="Times New Roman" w:cs="Times New Roman"/>
          <w:b/>
          <w:sz w:val="28"/>
          <w:szCs w:val="28"/>
        </w:rPr>
        <w:lastRenderedPageBreak/>
        <w:t>Е.</w:t>
      </w:r>
      <w:r w:rsidRPr="000D7461">
        <w:rPr>
          <w:rFonts w:ascii="Times New Roman" w:hAnsi="Times New Roman" w:cs="Times New Roman"/>
          <w:sz w:val="28"/>
          <w:szCs w:val="28"/>
        </w:rPr>
        <w:t xml:space="preserve"> Можно ли использовать видеоаппаратуру, дающую задержку изображения до 20 миллисекунд, если предполагается разгонять </w:t>
      </w:r>
      <w:proofErr w:type="spellStart"/>
      <w:r w:rsidRPr="000D7461">
        <w:rPr>
          <w:rFonts w:ascii="Times New Roman" w:hAnsi="Times New Roman" w:cs="Times New Roman"/>
          <w:sz w:val="28"/>
          <w:szCs w:val="28"/>
        </w:rPr>
        <w:t>дрон</w:t>
      </w:r>
      <w:proofErr w:type="spellEnd"/>
      <w:r w:rsidRPr="000D7461">
        <w:rPr>
          <w:rFonts w:ascii="Times New Roman" w:hAnsi="Times New Roman" w:cs="Times New Roman"/>
          <w:sz w:val="28"/>
          <w:szCs w:val="28"/>
        </w:rPr>
        <w:t xml:space="preserve"> до 100 км/ч?</w:t>
      </w:r>
    </w:p>
    <w:p w:rsidR="00512DD7" w:rsidRDefault="00512DD7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для работы с детьми:</w:t>
      </w:r>
    </w:p>
    <w:p w:rsidR="00512DD7" w:rsidRDefault="00512DD7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Ознакомиться с предложенным текстом.</w:t>
      </w:r>
    </w:p>
    <w:p w:rsidR="00512DD7" w:rsidRDefault="00512DD7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Оценить предложенную ситуацию.</w:t>
      </w:r>
    </w:p>
    <w:p w:rsidR="00512DD7" w:rsidRPr="00512DD7" w:rsidRDefault="00512DD7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DD7">
        <w:rPr>
          <w:rFonts w:ascii="Times New Roman" w:hAnsi="Times New Roman" w:cs="Times New Roman"/>
          <w:sz w:val="28"/>
          <w:szCs w:val="28"/>
        </w:rPr>
        <w:t xml:space="preserve">3. Укажите верные и неверные </w:t>
      </w:r>
      <w:r>
        <w:rPr>
          <w:rFonts w:ascii="Times New Roman" w:hAnsi="Times New Roman" w:cs="Times New Roman"/>
          <w:sz w:val="28"/>
          <w:szCs w:val="28"/>
        </w:rPr>
        <w:t>вопросы.</w:t>
      </w:r>
    </w:p>
    <w:p w:rsidR="00460EDD" w:rsidRDefault="00460EDD" w:rsidP="00EE3A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5425B" w:rsidRPr="00EE3A9F" w:rsidRDefault="00EE3A9F" w:rsidP="00EE3A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3A9F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2.</w:t>
      </w:r>
      <w:r w:rsidRPr="00EE3A9F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ab/>
        <w:t>Стадия осмысления. Прием: «П</w:t>
      </w:r>
      <w:r w:rsidR="00BC6EC5" w:rsidRPr="00EE3A9F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 xml:space="preserve">оиск ответов на поставленные в первой части урока вопросы и </w:t>
      </w:r>
      <w:r w:rsidRPr="00EE3A9F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т.д.»</w:t>
      </w:r>
    </w:p>
    <w:p w:rsidR="00EE3A9F" w:rsidRPr="00EE3A9F" w:rsidRDefault="00EE3A9F" w:rsidP="00EE3A9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E3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интереса к теме при непосредственной работе с новой информацией, постепенное продвижение от знания "старого" к "новому".</w:t>
      </w:r>
    </w:p>
    <w:p w:rsidR="00EE3A9F" w:rsidRDefault="00EE3A9F" w:rsidP="00EE3A9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Деятельность учащихся: </w:t>
      </w:r>
      <w:r w:rsidRPr="00EE3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читает (слушает) текст, используя предложенные учителем активные методы чтения, делает пометки на полях или ведет записи по мере осмысления новой информации.</w:t>
      </w:r>
    </w:p>
    <w:p w:rsidR="00EE3A9F" w:rsidRDefault="00EE3A9F" w:rsidP="00EE3A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A9F" w:rsidRPr="00EE3A9F" w:rsidRDefault="00EE3A9F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9F">
        <w:rPr>
          <w:rFonts w:ascii="Times New Roman" w:hAnsi="Times New Roman" w:cs="Times New Roman"/>
          <w:b/>
          <w:sz w:val="28"/>
          <w:szCs w:val="28"/>
        </w:rPr>
        <w:t>Вопрос 2:</w:t>
      </w:r>
      <w:r w:rsidRPr="00EE3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A9F" w:rsidRDefault="00EE3A9F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9F">
        <w:rPr>
          <w:rFonts w:ascii="Times New Roman" w:hAnsi="Times New Roman" w:cs="Times New Roman"/>
          <w:sz w:val="28"/>
          <w:szCs w:val="28"/>
        </w:rPr>
        <w:t xml:space="preserve">Оцените возможную протяжённость трассы для соревнований </w:t>
      </w:r>
      <w:proofErr w:type="spellStart"/>
      <w:r w:rsidRPr="00EE3A9F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EE3A9F">
        <w:rPr>
          <w:rFonts w:ascii="Times New Roman" w:hAnsi="Times New Roman" w:cs="Times New Roman"/>
          <w:sz w:val="28"/>
          <w:szCs w:val="28"/>
        </w:rPr>
        <w:t>. Приведите расчёты.</w:t>
      </w:r>
    </w:p>
    <w:p w:rsidR="00460EDD" w:rsidRDefault="00460EDD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DD7" w:rsidRDefault="00512DD7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</w:t>
      </w:r>
      <w:r w:rsidR="00460EDD">
        <w:rPr>
          <w:rFonts w:ascii="Times New Roman" w:hAnsi="Times New Roman" w:cs="Times New Roman"/>
          <w:sz w:val="28"/>
          <w:szCs w:val="28"/>
        </w:rPr>
        <w:t xml:space="preserve"> для работы с детьми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2EDB" w:rsidRDefault="00512DD7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12EDB">
        <w:rPr>
          <w:rFonts w:ascii="Times New Roman" w:hAnsi="Times New Roman" w:cs="Times New Roman"/>
          <w:sz w:val="28"/>
          <w:szCs w:val="28"/>
        </w:rPr>
        <w:t xml:space="preserve">Ответьте на вопрос: «Какая характеристика является наиболее важной в </w:t>
      </w:r>
      <w:proofErr w:type="spellStart"/>
      <w:r w:rsidR="00912EDB">
        <w:rPr>
          <w:rFonts w:ascii="Times New Roman" w:hAnsi="Times New Roman" w:cs="Times New Roman"/>
          <w:sz w:val="28"/>
          <w:szCs w:val="28"/>
        </w:rPr>
        <w:t>дрон-рейсинге</w:t>
      </w:r>
      <w:proofErr w:type="spellEnd"/>
      <w:r w:rsidR="00912EDB">
        <w:rPr>
          <w:rFonts w:ascii="Times New Roman" w:hAnsi="Times New Roman" w:cs="Times New Roman"/>
          <w:sz w:val="28"/>
          <w:szCs w:val="28"/>
        </w:rPr>
        <w:t>?»</w:t>
      </w:r>
    </w:p>
    <w:p w:rsidR="00512DD7" w:rsidRDefault="00912EDB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Выберите вопросы, которые связаны с этой характеристикой.</w:t>
      </w:r>
    </w:p>
    <w:p w:rsidR="00912EDB" w:rsidRDefault="00912EDB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Ответ на каждый вопрос оформите в виде решения задачи, используя данные, приведённые в тексте.</w:t>
      </w:r>
    </w:p>
    <w:p w:rsidR="00912EDB" w:rsidRPr="00EE3A9F" w:rsidRDefault="00912EDB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A9F" w:rsidRPr="00EE3A9F" w:rsidRDefault="00EE3A9F" w:rsidP="00EE3A9F">
      <w:pPr>
        <w:pStyle w:val="a5"/>
        <w:numPr>
          <w:ilvl w:val="0"/>
          <w:numId w:val="7"/>
        </w:numPr>
        <w:shd w:val="clear" w:color="auto" w:fill="FFFFFF"/>
        <w:spacing w:after="0" w:line="315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EE3A9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Стадия Рефлексия. </w:t>
      </w:r>
    </w:p>
    <w:p w:rsidR="00EE3A9F" w:rsidRPr="00EE3A9F" w:rsidRDefault="00EE3A9F" w:rsidP="00EE3A9F">
      <w:pPr>
        <w:pStyle w:val="a5"/>
        <w:shd w:val="clear" w:color="auto" w:fill="FFFFFF"/>
        <w:spacing w:after="0" w:line="31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учителя</w:t>
      </w:r>
      <w:r w:rsidRPr="00EE3A9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вернуть учащихся к первоначальным записям - предположениям, внести изменения, дополнения, дать творческие, исследовательские или практические задания на основе изученной информации.</w:t>
      </w:r>
    </w:p>
    <w:p w:rsidR="00EE3A9F" w:rsidRPr="00EE3A9F" w:rsidRDefault="00EE3A9F" w:rsidP="00EE3A9F">
      <w:pPr>
        <w:pStyle w:val="a5"/>
        <w:shd w:val="clear" w:color="auto" w:fill="FFFFFF"/>
        <w:spacing w:after="0" w:line="31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Деятельность учащихся: </w:t>
      </w:r>
      <w:r w:rsidRPr="00EE3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соотносят "новую" информацию со "старой", используя знания, полученные на стадии осмысления.</w:t>
      </w:r>
    </w:p>
    <w:p w:rsidR="00EE3A9F" w:rsidRDefault="00EE3A9F" w:rsidP="00EE3A9F">
      <w:pPr>
        <w:pStyle w:val="a5"/>
        <w:shd w:val="clear" w:color="auto" w:fill="FFFFFF"/>
        <w:spacing w:after="0" w:line="31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A9F" w:rsidRPr="00EE3A9F" w:rsidRDefault="00EE3A9F" w:rsidP="00EE3A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A9F">
        <w:rPr>
          <w:rFonts w:ascii="Times New Roman" w:hAnsi="Times New Roman" w:cs="Times New Roman"/>
          <w:b/>
          <w:sz w:val="28"/>
          <w:szCs w:val="28"/>
        </w:rPr>
        <w:t>Вопрос 3:</w:t>
      </w:r>
    </w:p>
    <w:p w:rsidR="00EE3A9F" w:rsidRDefault="00EE3A9F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9F">
        <w:rPr>
          <w:rFonts w:ascii="Times New Roman" w:hAnsi="Times New Roman" w:cs="Times New Roman"/>
          <w:sz w:val="28"/>
          <w:szCs w:val="28"/>
        </w:rPr>
        <w:t xml:space="preserve">Беспилотные летательные аппараты – это самолёты, вертолёты, аэростаты или </w:t>
      </w:r>
      <w:proofErr w:type="spellStart"/>
      <w:r w:rsidRPr="00EE3A9F">
        <w:rPr>
          <w:rFonts w:ascii="Times New Roman" w:hAnsi="Times New Roman" w:cs="Times New Roman"/>
          <w:sz w:val="28"/>
          <w:szCs w:val="28"/>
        </w:rPr>
        <w:t>дроны</w:t>
      </w:r>
      <w:proofErr w:type="spellEnd"/>
      <w:r w:rsidRPr="00EE3A9F">
        <w:rPr>
          <w:rFonts w:ascii="Times New Roman" w:hAnsi="Times New Roman" w:cs="Times New Roman"/>
          <w:sz w:val="28"/>
          <w:szCs w:val="28"/>
        </w:rPr>
        <w:t xml:space="preserve">, которые пилотируются дистанционно оператором или полностью автоматически. На протяжении многих лет самой популярной сферой применения </w:t>
      </w:r>
      <w:proofErr w:type="spellStart"/>
      <w:r w:rsidRPr="00EE3A9F">
        <w:rPr>
          <w:rFonts w:ascii="Times New Roman" w:hAnsi="Times New Roman" w:cs="Times New Roman"/>
          <w:sz w:val="28"/>
          <w:szCs w:val="28"/>
        </w:rPr>
        <w:t>беспилотников</w:t>
      </w:r>
      <w:proofErr w:type="spellEnd"/>
      <w:r w:rsidRPr="00EE3A9F">
        <w:rPr>
          <w:rFonts w:ascii="Times New Roman" w:hAnsi="Times New Roman" w:cs="Times New Roman"/>
          <w:sz w:val="28"/>
          <w:szCs w:val="28"/>
        </w:rPr>
        <w:t xml:space="preserve"> были </w:t>
      </w:r>
      <w:r w:rsidR="00912EDB">
        <w:rPr>
          <w:rFonts w:ascii="Times New Roman" w:hAnsi="Times New Roman" w:cs="Times New Roman"/>
          <w:sz w:val="28"/>
          <w:szCs w:val="28"/>
        </w:rPr>
        <w:t xml:space="preserve">игры, разведывательные </w:t>
      </w:r>
      <w:r w:rsidRPr="00EE3A9F">
        <w:rPr>
          <w:rFonts w:ascii="Times New Roman" w:hAnsi="Times New Roman" w:cs="Times New Roman"/>
          <w:sz w:val="28"/>
          <w:szCs w:val="28"/>
        </w:rPr>
        <w:t xml:space="preserve">операции. Сегодня для </w:t>
      </w:r>
      <w:proofErr w:type="spellStart"/>
      <w:r w:rsidRPr="00EE3A9F">
        <w:rPr>
          <w:rFonts w:ascii="Times New Roman" w:hAnsi="Times New Roman" w:cs="Times New Roman"/>
          <w:sz w:val="28"/>
          <w:szCs w:val="28"/>
        </w:rPr>
        <w:t>беспилотников</w:t>
      </w:r>
      <w:proofErr w:type="spellEnd"/>
      <w:r w:rsidRPr="00EE3A9F">
        <w:rPr>
          <w:rFonts w:ascii="Times New Roman" w:hAnsi="Times New Roman" w:cs="Times New Roman"/>
          <w:sz w:val="28"/>
          <w:szCs w:val="28"/>
        </w:rPr>
        <w:t xml:space="preserve"> расширены границы их </w:t>
      </w:r>
      <w:r w:rsidR="00912EDB">
        <w:rPr>
          <w:rFonts w:ascii="Times New Roman" w:hAnsi="Times New Roman" w:cs="Times New Roman"/>
          <w:sz w:val="28"/>
          <w:szCs w:val="28"/>
        </w:rPr>
        <w:t xml:space="preserve">применения и </w:t>
      </w:r>
      <w:r w:rsidR="00BC6EC5">
        <w:rPr>
          <w:rFonts w:ascii="Times New Roman" w:hAnsi="Times New Roman" w:cs="Times New Roman"/>
          <w:sz w:val="28"/>
          <w:szCs w:val="28"/>
        </w:rPr>
        <w:t>появилась профессия «Оператор БПЛА». Практическая п</w:t>
      </w:r>
      <w:r w:rsidRPr="00EE3A9F">
        <w:rPr>
          <w:rFonts w:ascii="Times New Roman" w:hAnsi="Times New Roman" w:cs="Times New Roman"/>
          <w:sz w:val="28"/>
          <w:szCs w:val="28"/>
        </w:rPr>
        <w:t xml:space="preserve">одготовка операторов </w:t>
      </w:r>
      <w:proofErr w:type="spellStart"/>
      <w:r w:rsidRPr="00EE3A9F">
        <w:rPr>
          <w:rFonts w:ascii="Times New Roman" w:hAnsi="Times New Roman" w:cs="Times New Roman"/>
          <w:sz w:val="28"/>
          <w:szCs w:val="28"/>
        </w:rPr>
        <w:lastRenderedPageBreak/>
        <w:t>беспилотников</w:t>
      </w:r>
      <w:proofErr w:type="spellEnd"/>
      <w:r w:rsidRPr="00EE3A9F">
        <w:rPr>
          <w:rFonts w:ascii="Times New Roman" w:hAnsi="Times New Roman" w:cs="Times New Roman"/>
          <w:sz w:val="28"/>
          <w:szCs w:val="28"/>
        </w:rPr>
        <w:t xml:space="preserve"> обычно начинается с </w:t>
      </w:r>
      <w:proofErr w:type="spellStart"/>
      <w:r w:rsidRPr="00EE3A9F">
        <w:rPr>
          <w:rFonts w:ascii="Times New Roman" w:hAnsi="Times New Roman" w:cs="Times New Roman"/>
          <w:sz w:val="28"/>
          <w:szCs w:val="28"/>
        </w:rPr>
        <w:t>дрон-рейсинга</w:t>
      </w:r>
      <w:proofErr w:type="spellEnd"/>
      <w:r w:rsidRPr="00EE3A9F">
        <w:rPr>
          <w:rFonts w:ascii="Times New Roman" w:hAnsi="Times New Roman" w:cs="Times New Roman"/>
          <w:sz w:val="28"/>
          <w:szCs w:val="28"/>
        </w:rPr>
        <w:t>. Приведите не менее трёх примеров возможного применения беспилотных летательных аппаратов</w:t>
      </w:r>
      <w:r w:rsidR="00BC6EC5">
        <w:rPr>
          <w:rFonts w:ascii="Times New Roman" w:hAnsi="Times New Roman" w:cs="Times New Roman"/>
          <w:sz w:val="28"/>
          <w:szCs w:val="28"/>
        </w:rPr>
        <w:t xml:space="preserve"> в мирной жизни</w:t>
      </w:r>
      <w:r w:rsidRPr="00EE3A9F">
        <w:rPr>
          <w:rFonts w:ascii="Times New Roman" w:hAnsi="Times New Roman" w:cs="Times New Roman"/>
          <w:sz w:val="28"/>
          <w:szCs w:val="28"/>
        </w:rPr>
        <w:t>.</w:t>
      </w:r>
    </w:p>
    <w:p w:rsidR="00460EDD" w:rsidRDefault="00460EDD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C6EC5" w:rsidRPr="00BC6EC5" w:rsidRDefault="00BC6EC5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EC5">
        <w:rPr>
          <w:rFonts w:ascii="Times New Roman" w:hAnsi="Times New Roman" w:cs="Times New Roman"/>
          <w:sz w:val="28"/>
          <w:szCs w:val="28"/>
          <w:u w:val="single"/>
        </w:rPr>
        <w:t>Алгоритм для работы с детьми: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Прием «Верно неверно»</w:t>
      </w:r>
    </w:p>
    <w:p w:rsidR="00BC6EC5" w:rsidRDefault="00BC6EC5" w:rsidP="00BC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Оценить предложенную ситуацию и выберите верный и неверный ответы.</w:t>
      </w:r>
    </w:p>
    <w:p w:rsidR="00BC6EC5" w:rsidRDefault="00BC6EC5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Сравнить с эталоном</w:t>
      </w:r>
    </w:p>
    <w:p w:rsidR="00BC6EC5" w:rsidRDefault="00BC6EC5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EC5" w:rsidRPr="00BC6EC5" w:rsidRDefault="00BC6EC5" w:rsidP="00BC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EC5">
        <w:rPr>
          <w:rFonts w:ascii="Times New Roman" w:hAnsi="Times New Roman" w:cs="Times New Roman"/>
          <w:sz w:val="28"/>
          <w:szCs w:val="28"/>
          <w:u w:val="single"/>
        </w:rPr>
        <w:t>Алгоритм для работы с детьми: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Прием «Написание творческих работ»</w:t>
      </w:r>
    </w:p>
    <w:p w:rsidR="00BC6EC5" w:rsidRPr="00EE3A9F" w:rsidRDefault="00BC6EC5" w:rsidP="00EE3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Опишите не менее трех примеров примирения БПЛА в мирной жизни.</w:t>
      </w:r>
    </w:p>
    <w:sectPr w:rsidR="00BC6EC5" w:rsidRPr="00EE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44F"/>
    <w:multiLevelType w:val="multilevel"/>
    <w:tmpl w:val="2ED4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C7D34"/>
    <w:multiLevelType w:val="multilevel"/>
    <w:tmpl w:val="0FE6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D695D"/>
    <w:multiLevelType w:val="multilevel"/>
    <w:tmpl w:val="C802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9342D7"/>
    <w:multiLevelType w:val="multilevel"/>
    <w:tmpl w:val="C918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DD3DC0"/>
    <w:multiLevelType w:val="multilevel"/>
    <w:tmpl w:val="7FA0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8043F5"/>
    <w:multiLevelType w:val="hybridMultilevel"/>
    <w:tmpl w:val="887C6426"/>
    <w:lvl w:ilvl="0" w:tplc="7BD28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89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6F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C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09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00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20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2A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C7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4A021D"/>
    <w:multiLevelType w:val="multilevel"/>
    <w:tmpl w:val="08F61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3"/>
    <w:rsid w:val="000D7461"/>
    <w:rsid w:val="002C57D2"/>
    <w:rsid w:val="00460EDD"/>
    <w:rsid w:val="00512DD7"/>
    <w:rsid w:val="00531FEE"/>
    <w:rsid w:val="00847B63"/>
    <w:rsid w:val="0085425B"/>
    <w:rsid w:val="00912EDB"/>
    <w:rsid w:val="00BC6EC5"/>
    <w:rsid w:val="00C102A6"/>
    <w:rsid w:val="00E95723"/>
    <w:rsid w:val="00E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AA5F9-52CE-4341-90D8-7956170D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2">
    <w:name w:val="c7c2"/>
    <w:basedOn w:val="a0"/>
    <w:rsid w:val="000D7461"/>
  </w:style>
  <w:style w:type="character" w:customStyle="1" w:styleId="c2">
    <w:name w:val="c2"/>
    <w:basedOn w:val="a0"/>
    <w:rsid w:val="000D7461"/>
  </w:style>
  <w:style w:type="character" w:customStyle="1" w:styleId="c7c11c2">
    <w:name w:val="c7c11c2"/>
    <w:basedOn w:val="a0"/>
    <w:rsid w:val="000D7461"/>
  </w:style>
  <w:style w:type="character" w:styleId="a4">
    <w:name w:val="Emphasis"/>
    <w:basedOn w:val="a0"/>
    <w:uiPriority w:val="20"/>
    <w:qFormat/>
    <w:rsid w:val="000D7461"/>
    <w:rPr>
      <w:i/>
      <w:iCs/>
    </w:rPr>
  </w:style>
  <w:style w:type="paragraph" w:styleId="a5">
    <w:name w:val="List Paragraph"/>
    <w:basedOn w:val="a"/>
    <w:uiPriority w:val="34"/>
    <w:qFormat/>
    <w:rsid w:val="00EE3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6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2024-03-16T00:44:00Z</dcterms:created>
  <dcterms:modified xsi:type="dcterms:W3CDTF">2025-02-05T11:56:00Z</dcterms:modified>
</cp:coreProperties>
</file>